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C19" w:rsidRDefault="00DC6A24">
      <w:pPr>
        <w:rPr>
          <w:rtl/>
        </w:rPr>
      </w:pPr>
      <w:r>
        <w:rPr>
          <w:rFonts w:hint="cs"/>
          <w:rtl/>
        </w:rPr>
        <w:t xml:space="preserve">نقش علمای شیعه در دوره ی اول قاجار </w:t>
      </w:r>
    </w:p>
    <w:p w:rsidR="00CE1368" w:rsidRDefault="00DC6A24" w:rsidP="00CE1368">
      <w:pPr>
        <w:rPr>
          <w:rtl/>
        </w:rPr>
      </w:pPr>
      <w:r>
        <w:rPr>
          <w:rFonts w:hint="cs"/>
          <w:rtl/>
        </w:rPr>
        <w:t>همانطور که می دانید یکی از مقاطع بسیار حساس تاریخ معاصر ایران</w:t>
      </w:r>
      <w:r w:rsidR="00DF155D">
        <w:rPr>
          <w:rFonts w:hint="cs"/>
          <w:rtl/>
        </w:rPr>
        <w:t>،</w:t>
      </w:r>
      <w:r>
        <w:rPr>
          <w:rFonts w:hint="cs"/>
          <w:rtl/>
        </w:rPr>
        <w:t xml:space="preserve"> دوره ی اول قاجار است. این دوره که از تاج گذاری آقامحمدخان تا</w:t>
      </w:r>
      <w:r w:rsidR="007A1F78">
        <w:rPr>
          <w:rFonts w:hint="cs"/>
          <w:rtl/>
        </w:rPr>
        <w:t xml:space="preserve"> ابتدای</w:t>
      </w:r>
      <w:r>
        <w:rPr>
          <w:rFonts w:hint="cs"/>
          <w:rtl/>
        </w:rPr>
        <w:t xml:space="preserve"> حکومت ناصرالدین شاه را شامل می شود، آغاز ورود رسمی دولت های استعمارگر غربی و در راس آنها انگلیس و روس به ایران، آن هم بعد از تحولات بزرگ صنعتی، فکری و اجتماعی در مغرب زمین بود. اما در این میان مهم ترین عامل در تحولات سیاسی، اجتماعی و اقتصادی ایران، نحوه برخورد غربیان با ایرانیان بود که باعث بوجود آمدن </w:t>
      </w:r>
      <w:r w:rsidR="00F435EF">
        <w:rPr>
          <w:rFonts w:hint="cs"/>
          <w:rtl/>
        </w:rPr>
        <w:t>ناسازواری ذهنی و عملی میان بسیاری</w:t>
      </w:r>
      <w:r w:rsidR="007A1F78">
        <w:rPr>
          <w:rFonts w:hint="cs"/>
          <w:rtl/>
        </w:rPr>
        <w:t xml:space="preserve"> از نخبگان سیاسی و فرهنگی</w:t>
      </w:r>
      <w:r w:rsidR="00F435EF">
        <w:rPr>
          <w:rFonts w:hint="cs"/>
          <w:rtl/>
        </w:rPr>
        <w:t xml:space="preserve"> شد. به علاوه در همسایگی ایران آن دوره، حاکمان سنی مذهبی بودند که از ابتدای استقلال ایران در دوره ی صفوی با این کشور شیعی</w:t>
      </w:r>
      <w:r w:rsidR="00DF155D">
        <w:rPr>
          <w:rFonts w:hint="cs"/>
          <w:rtl/>
        </w:rPr>
        <w:t>،</w:t>
      </w:r>
      <w:r w:rsidR="00F435EF">
        <w:rPr>
          <w:rFonts w:hint="cs"/>
          <w:rtl/>
        </w:rPr>
        <w:t xml:space="preserve"> مخالف و در ستیز بودند و به دلیل عدم درایت پادشاهان</w:t>
      </w:r>
      <w:r w:rsidR="0086147D">
        <w:rPr>
          <w:rFonts w:hint="cs"/>
          <w:rtl/>
        </w:rPr>
        <w:t xml:space="preserve"> ایران بعد از دوره ی صفوی، گاه به ا</w:t>
      </w:r>
      <w:r w:rsidR="00F435EF">
        <w:rPr>
          <w:rFonts w:hint="cs"/>
          <w:rtl/>
        </w:rPr>
        <w:t xml:space="preserve">هرم فشار علیه </w:t>
      </w:r>
      <w:r w:rsidR="0086147D">
        <w:rPr>
          <w:rFonts w:hint="cs"/>
          <w:rtl/>
        </w:rPr>
        <w:t xml:space="preserve">ایران تبدیل می شدند. هم زمان در شمال ایران نیز دولت تزار روسیه قرار داشت که از زمان پتر کبیر و در پی دسترسی ایشان به آب های گرم خلیج فارس؛ به </w:t>
      </w:r>
      <w:r w:rsidR="00DF155D">
        <w:rPr>
          <w:rFonts w:hint="cs"/>
          <w:rtl/>
        </w:rPr>
        <w:t>دنبال به دست آوردن فرصتی برای در</w:t>
      </w:r>
      <w:r w:rsidR="0086147D">
        <w:rPr>
          <w:rFonts w:hint="cs"/>
          <w:rtl/>
        </w:rPr>
        <w:t>نوردیدن ایران جهت رسیدن به اهداف سیاسی</w:t>
      </w:r>
      <w:r w:rsidR="00DF155D">
        <w:rPr>
          <w:rFonts w:hint="cs"/>
          <w:rtl/>
        </w:rPr>
        <w:t xml:space="preserve"> خود دراین منطقه بودند. </w:t>
      </w:r>
      <w:r w:rsidR="0086147D">
        <w:rPr>
          <w:rFonts w:hint="cs"/>
          <w:rtl/>
        </w:rPr>
        <w:t>همزمان در</w:t>
      </w:r>
      <w:r w:rsidR="007A1F78">
        <w:rPr>
          <w:rFonts w:hint="cs"/>
          <w:rtl/>
        </w:rPr>
        <w:t>اروپا نیز با وجود تحولات سیاسی،</w:t>
      </w:r>
      <w:r w:rsidR="0086147D">
        <w:rPr>
          <w:rFonts w:hint="cs"/>
          <w:rtl/>
        </w:rPr>
        <w:t xml:space="preserve"> اجتماعی و فرهنگی و گسترش درگیری های </w:t>
      </w:r>
      <w:r w:rsidR="007A1F78">
        <w:rPr>
          <w:rFonts w:hint="cs"/>
          <w:rtl/>
        </w:rPr>
        <w:t>نظامی به منظور تسلط هرچه بیش تر</w:t>
      </w:r>
      <w:r w:rsidR="0086147D">
        <w:rPr>
          <w:rFonts w:hint="cs"/>
          <w:rtl/>
        </w:rPr>
        <w:t xml:space="preserve"> بر مناطق مختلف ارو</w:t>
      </w:r>
      <w:r w:rsidR="00645CED">
        <w:rPr>
          <w:rFonts w:hint="cs"/>
          <w:rtl/>
        </w:rPr>
        <w:t xml:space="preserve">پایی </w:t>
      </w:r>
      <w:r w:rsidR="0086147D">
        <w:rPr>
          <w:rFonts w:hint="cs"/>
          <w:rtl/>
        </w:rPr>
        <w:t>و غیرارو</w:t>
      </w:r>
      <w:r w:rsidR="00645CED">
        <w:rPr>
          <w:rFonts w:hint="cs"/>
          <w:rtl/>
        </w:rPr>
        <w:t>پ</w:t>
      </w:r>
      <w:r w:rsidR="007A1F78">
        <w:rPr>
          <w:rFonts w:hint="cs"/>
          <w:rtl/>
        </w:rPr>
        <w:t xml:space="preserve">ایی، رقابتی پنهان بین دولت ها </w:t>
      </w:r>
      <w:r w:rsidR="00CF4E72">
        <w:rPr>
          <w:rFonts w:hint="cs"/>
          <w:rtl/>
        </w:rPr>
        <w:t xml:space="preserve">بر سر بدست آوردن منافع سیاسی و اقتصادی </w:t>
      </w:r>
      <w:r w:rsidR="00645CED">
        <w:rPr>
          <w:rFonts w:hint="cs"/>
          <w:rtl/>
        </w:rPr>
        <w:t>ایجاد کرده ب</w:t>
      </w:r>
      <w:r w:rsidR="00CF4E72">
        <w:rPr>
          <w:rFonts w:hint="cs"/>
          <w:rtl/>
        </w:rPr>
        <w:t>ود.</w:t>
      </w:r>
      <w:r w:rsidR="007720DB">
        <w:rPr>
          <w:rFonts w:hint="cs"/>
          <w:rtl/>
        </w:rPr>
        <w:t xml:space="preserve"> </w:t>
      </w:r>
      <w:r w:rsidR="00350D63">
        <w:rPr>
          <w:rFonts w:hint="cs"/>
          <w:rtl/>
        </w:rPr>
        <w:t xml:space="preserve">با وجود منافع این دولت های استعمارگر در غرب آسیا و شبه قاره هند، رقابت ها به منظور </w:t>
      </w:r>
      <w:r w:rsidR="00DF155D">
        <w:rPr>
          <w:rFonts w:hint="cs"/>
          <w:rtl/>
        </w:rPr>
        <w:t xml:space="preserve">تصاحب هرچه بیش تر منابع مختلف، </w:t>
      </w:r>
      <w:r w:rsidR="00350D63">
        <w:rPr>
          <w:rFonts w:hint="cs"/>
          <w:rtl/>
        </w:rPr>
        <w:t xml:space="preserve">به این مناطق </w:t>
      </w:r>
      <w:r w:rsidR="007A1F78">
        <w:rPr>
          <w:rFonts w:hint="cs"/>
          <w:rtl/>
        </w:rPr>
        <w:t xml:space="preserve">نیز </w:t>
      </w:r>
      <w:r w:rsidR="00350D63">
        <w:rPr>
          <w:rFonts w:hint="cs"/>
          <w:rtl/>
        </w:rPr>
        <w:t xml:space="preserve">کشیده شد و چون ایران حلقه ی اتصال شرق و غرب بود و اهمیت و جایگاه ویژه ای در منطقه داشت، مورد توجه بیشتری قرار گرفت. </w:t>
      </w:r>
      <w:r w:rsidR="00CE1368">
        <w:rPr>
          <w:rFonts w:hint="cs"/>
          <w:rtl/>
        </w:rPr>
        <w:t xml:space="preserve">از سوی دیگر در داخل کشور نیز </w:t>
      </w:r>
      <w:r w:rsidR="00DF155D">
        <w:rPr>
          <w:rFonts w:hint="cs"/>
          <w:rtl/>
        </w:rPr>
        <w:t xml:space="preserve">به دنبال </w:t>
      </w:r>
      <w:r w:rsidR="00CE1368">
        <w:rPr>
          <w:rFonts w:hint="cs"/>
          <w:rtl/>
        </w:rPr>
        <w:t xml:space="preserve">ضعف و خودکامگی حکومت مستبد </w:t>
      </w:r>
      <w:r w:rsidR="00DF155D">
        <w:rPr>
          <w:rFonts w:hint="cs"/>
          <w:rtl/>
        </w:rPr>
        <w:t xml:space="preserve">قاجار، مردم دچار فقر مادی و مشکلات سیاسی در کشور شده بودند. </w:t>
      </w:r>
      <w:r w:rsidR="008D08E1">
        <w:rPr>
          <w:rFonts w:hint="cs"/>
          <w:rtl/>
        </w:rPr>
        <w:t xml:space="preserve">در این اوضاع نابسامان </w:t>
      </w:r>
      <w:r w:rsidR="00D90CFC">
        <w:rPr>
          <w:rFonts w:hint="cs"/>
          <w:rtl/>
        </w:rPr>
        <w:t xml:space="preserve">داخلی، این تنها علمای شیعه بودند که ضمن دستگیری از مردم در برابر ظلم و ستم حکومت قاجار وحکام محلی، </w:t>
      </w:r>
      <w:r w:rsidR="001609DE">
        <w:rPr>
          <w:rFonts w:hint="cs"/>
          <w:rtl/>
        </w:rPr>
        <w:t xml:space="preserve">به ناچار </w:t>
      </w:r>
      <w:r w:rsidR="00D90CFC">
        <w:rPr>
          <w:rFonts w:hint="cs"/>
          <w:rtl/>
        </w:rPr>
        <w:t>از ساختار</w:t>
      </w:r>
      <w:r w:rsidR="001609DE">
        <w:rPr>
          <w:rFonts w:hint="cs"/>
          <w:rtl/>
        </w:rPr>
        <w:t xml:space="preserve">ظاهری حکومت قاجار دربرابر تهاجمات </w:t>
      </w:r>
      <w:r w:rsidR="00D90CFC">
        <w:rPr>
          <w:rFonts w:hint="cs"/>
          <w:rtl/>
        </w:rPr>
        <w:t>بیگانگان</w:t>
      </w:r>
      <w:r w:rsidR="001609DE">
        <w:rPr>
          <w:rFonts w:hint="cs"/>
          <w:rtl/>
        </w:rPr>
        <w:t xml:space="preserve">، حمایت می کردند. آن ها با تدوین فقه حکومتی، ضمن مقابله با جریان های انحرافی داخل و خارج ازکشور عملا وارد فعالیت های اجتماعی و سیاسی شدند تا بتوانند ضمن ایجاد وحدت ملی از حکومت شیعی </w:t>
      </w:r>
      <w:bookmarkStart w:id="0" w:name="_GoBack"/>
      <w:bookmarkEnd w:id="0"/>
      <w:r w:rsidR="001609DE">
        <w:rPr>
          <w:rFonts w:hint="cs"/>
          <w:rtl/>
        </w:rPr>
        <w:t>ایران درعصر غیبت محافظت کنند.</w:t>
      </w:r>
      <w:r w:rsidR="00D90CFC">
        <w:rPr>
          <w:rFonts w:hint="cs"/>
          <w:rtl/>
        </w:rPr>
        <w:t xml:space="preserve"> </w:t>
      </w:r>
    </w:p>
    <w:p w:rsidR="00F17DF2" w:rsidRDefault="00F17DF2" w:rsidP="007A1F78"/>
    <w:sectPr w:rsidR="00F17DF2" w:rsidSect="00D0713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24"/>
    <w:rsid w:val="001609DE"/>
    <w:rsid w:val="00350D63"/>
    <w:rsid w:val="005C5312"/>
    <w:rsid w:val="00645CED"/>
    <w:rsid w:val="007720DB"/>
    <w:rsid w:val="007A1F78"/>
    <w:rsid w:val="00825C19"/>
    <w:rsid w:val="0086147D"/>
    <w:rsid w:val="008D08E1"/>
    <w:rsid w:val="00CE1368"/>
    <w:rsid w:val="00CF4E72"/>
    <w:rsid w:val="00D07138"/>
    <w:rsid w:val="00D90CFC"/>
    <w:rsid w:val="00DC6A24"/>
    <w:rsid w:val="00DF155D"/>
    <w:rsid w:val="00F17DF2"/>
    <w:rsid w:val="00F4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220B4855-A721-4DD0-ACDD-25B33C81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1400-07-15</dc:creator>
  <cp:keywords/>
  <dc:description/>
  <cp:lastModifiedBy>1400-07-15</cp:lastModifiedBy>
  <cp:revision>8</cp:revision>
  <dcterms:created xsi:type="dcterms:W3CDTF">2023-12-12T03:47:00Z</dcterms:created>
  <dcterms:modified xsi:type="dcterms:W3CDTF">2023-12-12T16:45:00Z</dcterms:modified>
</cp:coreProperties>
</file>